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FC1" w:rsidRPr="00BB01F4" w:rsidRDefault="00FC3FC1" w:rsidP="00FC3FC1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  <w:vertAlign w:val="superscript"/>
        </w:rPr>
      </w:pPr>
    </w:p>
    <w:p w:rsidR="00011910" w:rsidRPr="00993AF1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011910" w:rsidRPr="00993AF1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011910" w:rsidRPr="00993AF1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993AF1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993AF1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011910" w:rsidRPr="00993AF1" w:rsidRDefault="00011910" w:rsidP="00011910">
      <w:pPr>
        <w:rPr>
          <w:rFonts w:ascii="Times New Roman" w:hAnsi="Times New Roman"/>
          <w:b/>
          <w:sz w:val="24"/>
          <w:szCs w:val="24"/>
        </w:rPr>
      </w:pP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11910" w:rsidRPr="00DE36D4" w:rsidTr="008E33D7">
        <w:tc>
          <w:tcPr>
            <w:tcW w:w="3794" w:type="dxa"/>
          </w:tcPr>
          <w:p w:rsidR="00011910" w:rsidRPr="00DE36D4" w:rsidRDefault="00011910" w:rsidP="008E33D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11910" w:rsidRPr="00DE36D4" w:rsidRDefault="00011910" w:rsidP="008E33D7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011910" w:rsidRPr="00DE36D4" w:rsidRDefault="00011910" w:rsidP="008E33D7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36D4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DE36D4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DE36D4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_______20__  № ___</w:t>
            </w:r>
          </w:p>
          <w:p w:rsidR="00011910" w:rsidRPr="00DE36D4" w:rsidRDefault="00011910" w:rsidP="008E33D7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1910" w:rsidRDefault="00011910" w:rsidP="00011910">
      <w:pPr>
        <w:jc w:val="right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right"/>
        <w:rPr>
          <w:rFonts w:ascii="Times New Roman" w:hAnsi="Times New Roman"/>
          <w:b/>
          <w:sz w:val="28"/>
          <w:szCs w:val="28"/>
        </w:rPr>
      </w:pPr>
    </w:p>
    <w:p w:rsidR="00011910" w:rsidRPr="00DE36D4" w:rsidRDefault="00011910" w:rsidP="00011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011910" w:rsidRPr="00DE36D4" w:rsidRDefault="00011910" w:rsidP="00011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</w:t>
      </w:r>
      <w:r>
        <w:rPr>
          <w:rFonts w:ascii="Times New Roman" w:hAnsi="Times New Roman"/>
          <w:b/>
          <w:caps/>
          <w:sz w:val="24"/>
          <w:szCs w:val="24"/>
        </w:rPr>
        <w:t xml:space="preserve">профессиональной </w:t>
      </w:r>
      <w:r w:rsidRPr="00DE36D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011910" w:rsidRPr="00DE36D4" w:rsidRDefault="00011910" w:rsidP="00011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11910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</w:t>
      </w:r>
      <w:r>
        <w:rPr>
          <w:rFonts w:ascii="Times New Roman" w:hAnsi="Times New Roman"/>
          <w:b/>
          <w:caps/>
          <w:sz w:val="24"/>
          <w:szCs w:val="24"/>
        </w:rPr>
        <w:t>П</w:t>
      </w:r>
      <w:r w:rsidRPr="00DE36D4">
        <w:rPr>
          <w:rFonts w:ascii="Times New Roman" w:hAnsi="Times New Roman"/>
          <w:b/>
          <w:caps/>
          <w:sz w:val="24"/>
          <w:szCs w:val="24"/>
        </w:rPr>
        <w:t>.0</w:t>
      </w:r>
      <w:r>
        <w:rPr>
          <w:rFonts w:ascii="Times New Roman" w:hAnsi="Times New Roman"/>
          <w:b/>
          <w:caps/>
          <w:sz w:val="24"/>
          <w:szCs w:val="24"/>
        </w:rPr>
        <w:t>4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>
        <w:rPr>
          <w:rFonts w:ascii="Times New Roman" w:hAnsi="Times New Roman"/>
          <w:b/>
          <w:caps/>
          <w:sz w:val="24"/>
          <w:szCs w:val="24"/>
        </w:rPr>
        <w:t>электротехника и электроника</w:t>
      </w:r>
      <w:r w:rsidRPr="00DE36D4">
        <w:rPr>
          <w:rFonts w:ascii="Times New Roman" w:hAnsi="Times New Roman"/>
          <w:b/>
          <w:sz w:val="24"/>
          <w:szCs w:val="24"/>
        </w:rPr>
        <w:t>»</w:t>
      </w:r>
    </w:p>
    <w:p w:rsidR="00011910" w:rsidRPr="00DE36D4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11910" w:rsidRDefault="00011910" w:rsidP="00011910">
      <w:pPr>
        <w:jc w:val="right"/>
        <w:rPr>
          <w:rFonts w:ascii="Times New Roman" w:hAnsi="Times New Roman"/>
          <w:b/>
          <w:sz w:val="28"/>
          <w:szCs w:val="28"/>
        </w:rPr>
      </w:pPr>
    </w:p>
    <w:p w:rsidR="00011910" w:rsidRPr="00DE36D4" w:rsidRDefault="00011910" w:rsidP="00011910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011910" w:rsidRPr="00DE36D4" w:rsidRDefault="00011910" w:rsidP="00011910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011910" w:rsidRPr="00993AF1" w:rsidRDefault="00011910" w:rsidP="00011910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Pr="00993AF1" w:rsidRDefault="00011910" w:rsidP="00011910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Pr="00993AF1">
        <w:rPr>
          <w:rFonts w:ascii="Times New Roman" w:hAnsi="Times New Roman"/>
          <w:i/>
          <w:sz w:val="24"/>
          <w:szCs w:val="24"/>
        </w:rPr>
        <w:t xml:space="preserve">   </w:t>
      </w:r>
      <w:r w:rsidRPr="00993AF1">
        <w:rPr>
          <w:rFonts w:ascii="Times New Roman" w:hAnsi="Times New Roman"/>
          <w:bCs/>
          <w:sz w:val="24"/>
          <w:szCs w:val="24"/>
        </w:rPr>
        <w:t>2018г.</w:t>
      </w:r>
    </w:p>
    <w:p w:rsidR="00011910" w:rsidRDefault="00FC3FC1" w:rsidP="00011910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BB01F4">
        <w:rPr>
          <w:rFonts w:ascii="Times New Roman" w:hAnsi="Times New Roman"/>
          <w:b/>
          <w:bCs/>
          <w:i/>
          <w:sz w:val="24"/>
          <w:szCs w:val="24"/>
        </w:rPr>
        <w:br w:type="page"/>
      </w:r>
      <w:r w:rsidR="00011910"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011910">
        <w:rPr>
          <w:rFonts w:ascii="Times New Roman" w:hAnsi="Times New Roman"/>
          <w:sz w:val="24"/>
          <w:szCs w:val="24"/>
        </w:rPr>
        <w:t xml:space="preserve"> Электротехника и электроника</w:t>
      </w:r>
      <w:r w:rsidR="00011910"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011910">
        <w:rPr>
          <w:rFonts w:ascii="Times New Roman" w:hAnsi="Times New Roman"/>
          <w:sz w:val="24"/>
          <w:szCs w:val="24"/>
        </w:rPr>
        <w:t xml:space="preserve"> </w:t>
      </w:r>
      <w:r w:rsidR="00011910"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011910">
        <w:rPr>
          <w:rFonts w:ascii="Times New Roman" w:hAnsi="Times New Roman"/>
          <w:sz w:val="24"/>
          <w:szCs w:val="24"/>
        </w:rPr>
        <w:t>35.</w:t>
      </w:r>
      <w:r w:rsidR="00011910"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 w:rsidR="00011910">
        <w:rPr>
          <w:rFonts w:ascii="Times New Roman" w:hAnsi="Times New Roman"/>
          <w:sz w:val="24"/>
          <w:szCs w:val="24"/>
        </w:rPr>
        <w:t>,</w:t>
      </w:r>
      <w:r w:rsidR="00011910" w:rsidRPr="00DE36D4">
        <w:rPr>
          <w:rFonts w:ascii="Times New Roman" w:hAnsi="Times New Roman"/>
          <w:sz w:val="24"/>
          <w:szCs w:val="24"/>
        </w:rPr>
        <w:t xml:space="preserve"> </w:t>
      </w:r>
      <w:r w:rsidR="00011910" w:rsidRPr="00011910">
        <w:rPr>
          <w:rStyle w:val="4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011910"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 w:rsidR="00011910">
        <w:rPr>
          <w:rFonts w:ascii="Times New Roman" w:hAnsi="Times New Roman"/>
          <w:sz w:val="24"/>
          <w:szCs w:val="24"/>
        </w:rPr>
        <w:t>35</w:t>
      </w:r>
      <w:r w:rsidR="00011910"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 w:rsidR="00011910">
        <w:rPr>
          <w:rFonts w:ascii="Times New Roman" w:hAnsi="Times New Roman"/>
          <w:sz w:val="24"/>
          <w:szCs w:val="24"/>
        </w:rPr>
        <w:t xml:space="preserve"> </w:t>
      </w:r>
    </w:p>
    <w:p w:rsidR="00011910" w:rsidRPr="00DE36D4" w:rsidRDefault="00011910" w:rsidP="00011910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011910" w:rsidRPr="00DE36D4" w:rsidRDefault="00011910" w:rsidP="0001191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011910" w:rsidRPr="00DE36D4" w:rsidRDefault="00011910" w:rsidP="0001191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Настенко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А.В.</w:t>
      </w:r>
      <w:r w:rsidRPr="00DE36D4">
        <w:rPr>
          <w:rFonts w:ascii="Times New Roman" w:hAnsi="Times New Roman"/>
          <w:sz w:val="24"/>
          <w:szCs w:val="24"/>
        </w:rPr>
        <w:t xml:space="preserve">, преподаватель </w:t>
      </w:r>
      <w:r>
        <w:rPr>
          <w:rFonts w:ascii="Times New Roman" w:hAnsi="Times New Roman"/>
          <w:sz w:val="24"/>
          <w:szCs w:val="24"/>
        </w:rPr>
        <w:t xml:space="preserve"> высшей квалификационной категории</w:t>
      </w:r>
    </w:p>
    <w:p w:rsidR="00011910" w:rsidRPr="00DE36D4" w:rsidRDefault="00011910" w:rsidP="0001191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DE36D4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методической комиссией (МК) преподавателей </w:t>
      </w:r>
      <w:proofErr w:type="spellStart"/>
      <w:r w:rsidRPr="00DE36D4">
        <w:rPr>
          <w:rFonts w:ascii="Times New Roman" w:hAnsi="Times New Roman"/>
          <w:sz w:val="24"/>
          <w:szCs w:val="24"/>
        </w:rPr>
        <w:t>обще</w:t>
      </w:r>
      <w:r>
        <w:rPr>
          <w:rFonts w:ascii="Times New Roman" w:hAnsi="Times New Roman"/>
          <w:sz w:val="24"/>
          <w:szCs w:val="24"/>
        </w:rPr>
        <w:t>профессиональных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дисциплин и профессиональных модулей по профессиям и специальностям 35.00.00 </w:t>
      </w:r>
      <w:r w:rsidRPr="00993AF1">
        <w:rPr>
          <w:rFonts w:ascii="Times New Roman" w:hAnsi="Times New Roman"/>
          <w:color w:val="FF0000"/>
          <w:sz w:val="24"/>
          <w:szCs w:val="24"/>
        </w:rPr>
        <w:t>протокол № 1 от «27» сентября 2018 г.</w:t>
      </w:r>
    </w:p>
    <w:p w:rsidR="00011910" w:rsidRPr="00DE36D4" w:rsidRDefault="00011910" w:rsidP="0001191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011910" w:rsidRPr="00DE36D4" w:rsidRDefault="00011910" w:rsidP="0001191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Председатель МК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>
        <w:rPr>
          <w:rFonts w:ascii="Times New Roman" w:hAnsi="Times New Roman"/>
          <w:sz w:val="24"/>
          <w:szCs w:val="24"/>
        </w:rPr>
        <w:t xml:space="preserve">А.В. </w:t>
      </w:r>
      <w:proofErr w:type="spellStart"/>
      <w:r>
        <w:rPr>
          <w:rFonts w:ascii="Times New Roman" w:hAnsi="Times New Roman"/>
          <w:sz w:val="24"/>
          <w:szCs w:val="24"/>
        </w:rPr>
        <w:t>Настенко</w:t>
      </w:r>
      <w:proofErr w:type="spellEnd"/>
      <w:r w:rsidRPr="00DE36D4">
        <w:rPr>
          <w:rFonts w:ascii="Times New Roman" w:hAnsi="Times New Roman"/>
          <w:sz w:val="24"/>
          <w:szCs w:val="24"/>
        </w:rPr>
        <w:t>)</w:t>
      </w:r>
    </w:p>
    <w:p w:rsidR="00011910" w:rsidRPr="00DE36D4" w:rsidRDefault="00011910" w:rsidP="0001191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DE36D4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</w:t>
      </w:r>
      <w:r w:rsidRPr="00DE36D4">
        <w:rPr>
          <w:rFonts w:ascii="Times New Roman" w:hAnsi="Times New Roman"/>
          <w:sz w:val="16"/>
          <w:szCs w:val="16"/>
        </w:rPr>
        <w:t xml:space="preserve">подпись            </w:t>
      </w:r>
      <w:r>
        <w:rPr>
          <w:rFonts w:ascii="Times New Roman" w:hAnsi="Times New Roman"/>
          <w:sz w:val="16"/>
          <w:szCs w:val="16"/>
        </w:rPr>
        <w:t xml:space="preserve">  </w:t>
      </w:r>
      <w:r w:rsidRPr="00DE36D4">
        <w:rPr>
          <w:rFonts w:ascii="Times New Roman" w:hAnsi="Times New Roman"/>
          <w:sz w:val="16"/>
          <w:szCs w:val="16"/>
        </w:rPr>
        <w:t xml:space="preserve">   инициалы, фамилия</w:t>
      </w:r>
    </w:p>
    <w:p w:rsidR="00011910" w:rsidRDefault="00011910" w:rsidP="0001191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011910" w:rsidRPr="00DE36D4" w:rsidRDefault="00011910" w:rsidP="0001191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Согласована </w:t>
      </w:r>
      <w:r w:rsidRPr="00DE36D4">
        <w:rPr>
          <w:rFonts w:ascii="Times New Roman" w:hAnsi="Times New Roman"/>
          <w:sz w:val="24"/>
          <w:szCs w:val="24"/>
          <w:u w:val="single"/>
        </w:rPr>
        <w:t>заместитель директора по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ПР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>
        <w:rPr>
          <w:rFonts w:ascii="Times New Roman" w:hAnsi="Times New Roman"/>
          <w:sz w:val="24"/>
          <w:szCs w:val="24"/>
        </w:rPr>
        <w:t>В.А. Алпатов</w:t>
      </w:r>
      <w:r w:rsidRPr="00DE36D4">
        <w:rPr>
          <w:rFonts w:ascii="Times New Roman" w:hAnsi="Times New Roman"/>
          <w:sz w:val="24"/>
          <w:szCs w:val="24"/>
        </w:rPr>
        <w:t>)</w:t>
      </w:r>
    </w:p>
    <w:p w:rsidR="00011910" w:rsidRPr="00DE36D4" w:rsidRDefault="00011910" w:rsidP="0001191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DE36D4">
        <w:rPr>
          <w:rFonts w:ascii="Times New Roman" w:hAnsi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011910" w:rsidRPr="00CB65FB" w:rsidRDefault="00011910" w:rsidP="00011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C7AE5" w:rsidRPr="00011910" w:rsidRDefault="009C7AE5" w:rsidP="000119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91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9C7AE5" w:rsidRPr="00F6170C" w:rsidRDefault="009C7AE5" w:rsidP="009C7AE5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9C7AE5" w:rsidRPr="00F6170C" w:rsidTr="007166A3">
        <w:tc>
          <w:tcPr>
            <w:tcW w:w="7501" w:type="dxa"/>
          </w:tcPr>
          <w:p w:rsidR="009C7AE5" w:rsidRPr="00F6170C" w:rsidRDefault="009C7AE5" w:rsidP="007166A3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9C7AE5" w:rsidRPr="00F6170C" w:rsidRDefault="009C7AE5" w:rsidP="00716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7AE5" w:rsidRPr="00F6170C" w:rsidTr="007166A3">
        <w:tc>
          <w:tcPr>
            <w:tcW w:w="7501" w:type="dxa"/>
          </w:tcPr>
          <w:p w:rsidR="009C7AE5" w:rsidRPr="00F6170C" w:rsidRDefault="009C7AE5" w:rsidP="007166A3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9C7AE5" w:rsidRPr="00F6170C" w:rsidRDefault="009C7AE5" w:rsidP="007166A3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9C7AE5" w:rsidRPr="00F6170C" w:rsidRDefault="009C7AE5" w:rsidP="007166A3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7AE5" w:rsidRPr="00F6170C" w:rsidTr="007166A3">
        <w:tc>
          <w:tcPr>
            <w:tcW w:w="7501" w:type="dxa"/>
          </w:tcPr>
          <w:p w:rsidR="009C7AE5" w:rsidRPr="00F6170C" w:rsidRDefault="009C7AE5" w:rsidP="007166A3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9C7AE5" w:rsidRPr="00F6170C" w:rsidRDefault="009C7AE5" w:rsidP="007166A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9C7AE5" w:rsidRPr="00F6170C" w:rsidRDefault="009C7AE5" w:rsidP="00716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C7AE5" w:rsidRPr="00011910" w:rsidRDefault="009C7AE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011910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 «ОП.04 ЭЛЕКТРОТЕХНИКА И ЭЛЕКТРОНИКА»</w:t>
      </w:r>
    </w:p>
    <w:p w:rsidR="009C7AE5" w:rsidRPr="00F6170C" w:rsidRDefault="009C7AE5" w:rsidP="009C7A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6170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1.1. Область рабочей программы</w:t>
      </w:r>
    </w:p>
    <w:p w:rsidR="009C7AE5" w:rsidRPr="00F6170C" w:rsidRDefault="00B53603" w:rsidP="009C7AE5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10A5">
        <w:rPr>
          <w:rFonts w:ascii="Times New Roman" w:hAnsi="Times New Roman" w:cs="Times New Roman"/>
          <w:sz w:val="24"/>
          <w:szCs w:val="24"/>
        </w:rPr>
        <w:t xml:space="preserve">  </w:t>
      </w:r>
      <w:r w:rsidR="0025104A">
        <w:rPr>
          <w:rFonts w:ascii="Times New Roman" w:hAnsi="Times New Roman" w:cs="Times New Roman"/>
          <w:sz w:val="24"/>
          <w:szCs w:val="24"/>
        </w:rPr>
        <w:t>Р</w:t>
      </w:r>
      <w:r w:rsidR="009C7AE5" w:rsidRPr="00F6170C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9C7AE5" w:rsidRPr="00F6170C" w:rsidRDefault="009C7AE5" w:rsidP="009C7AE5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F6170C">
        <w:rPr>
          <w:rFonts w:ascii="Times New Roman" w:hAnsi="Times New Roman" w:cs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9C7AE5" w:rsidRPr="00F6170C" w:rsidRDefault="009C7AE5" w:rsidP="009C7AE5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17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7AE5" w:rsidRPr="00F6170C" w:rsidRDefault="009C7AE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9C7AE5" w:rsidRPr="00F6170C" w:rsidRDefault="009C7AE5" w:rsidP="009C7AE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9C7AE5" w:rsidRPr="00F6170C" w:rsidTr="007166A3">
        <w:trPr>
          <w:trHeight w:val="649"/>
        </w:trPr>
        <w:tc>
          <w:tcPr>
            <w:tcW w:w="1668" w:type="dxa"/>
            <w:hideMark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9C7AE5" w:rsidRPr="00F6170C" w:rsidTr="007166A3">
        <w:trPr>
          <w:trHeight w:val="212"/>
        </w:trPr>
        <w:tc>
          <w:tcPr>
            <w:tcW w:w="1668" w:type="dxa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C7AE5" w:rsidRPr="00F6170C" w:rsidRDefault="009C7AE5" w:rsidP="007166A3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</w:pPr>
            <w:r w:rsidRPr="00F6170C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3611" w:type="dxa"/>
          </w:tcPr>
          <w:p w:rsidR="009C7AE5" w:rsidRPr="00F6170C" w:rsidRDefault="009C7AE5" w:rsidP="007166A3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proofErr w:type="gramStart"/>
            <w:r w:rsidRPr="00F6170C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 (усилителей, вторичных источников питания и микропроцессорных комплексов) и принципы действия универсальных базисных логических элементов</w:t>
            </w:r>
            <w:proofErr w:type="gramEnd"/>
          </w:p>
        </w:tc>
      </w:tr>
    </w:tbl>
    <w:p w:rsidR="009C7AE5" w:rsidRPr="00F6170C" w:rsidRDefault="009C7AE5" w:rsidP="009C7AE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7AE5" w:rsidRDefault="009C7AE5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Pr="00F6170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9C7AE5" w:rsidRPr="00F6170C" w:rsidRDefault="00FC3FC1" w:rsidP="007166A3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104</w:t>
            </w:r>
          </w:p>
        </w:tc>
      </w:tr>
      <w:tr w:rsidR="009C7AE5" w:rsidRPr="00F6170C" w:rsidTr="007166A3">
        <w:trPr>
          <w:trHeight w:val="1403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9C7AE5" w:rsidRPr="00F6170C" w:rsidRDefault="00524DB1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116</w:t>
            </w:r>
          </w:p>
        </w:tc>
      </w:tr>
      <w:tr w:rsidR="009C7AE5" w:rsidRPr="00F6170C" w:rsidTr="007166A3">
        <w:trPr>
          <w:trHeight w:val="490"/>
        </w:trPr>
        <w:tc>
          <w:tcPr>
            <w:tcW w:w="5000" w:type="pct"/>
            <w:gridSpan w:val="2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9C7AE5" w:rsidRPr="00F6170C" w:rsidRDefault="00524DB1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64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9C7AE5" w:rsidRPr="00F6170C" w:rsidRDefault="00E55BCF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9C7AE5" w:rsidRPr="00F6170C" w:rsidRDefault="00E55BCF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F617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зачета 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9C7AE5" w:rsidRPr="00F6170C" w:rsidRDefault="009C7AE5" w:rsidP="009C7AE5">
      <w:pPr>
        <w:rPr>
          <w:rFonts w:ascii="Times New Roman" w:hAnsi="Times New Roman" w:cs="Times New Roman"/>
          <w:b/>
          <w:i/>
          <w:sz w:val="24"/>
          <w:szCs w:val="24"/>
        </w:rPr>
        <w:sectPr w:rsidR="009C7AE5" w:rsidRPr="00F6170C" w:rsidSect="00F6170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C7AE5" w:rsidRPr="00F6170C" w:rsidRDefault="009C7AE5" w:rsidP="009C7AE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9C7AE5" w:rsidRPr="00F6170C" w:rsidRDefault="009C7AE5" w:rsidP="009C7AE5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1"/>
        <w:gridCol w:w="8564"/>
        <w:gridCol w:w="1872"/>
        <w:gridCol w:w="2063"/>
      </w:tblGrid>
      <w:tr w:rsidR="009C7AE5" w:rsidRPr="00F6170C" w:rsidTr="0084441A">
        <w:trPr>
          <w:trHeight w:val="20"/>
        </w:trPr>
        <w:tc>
          <w:tcPr>
            <w:tcW w:w="814" w:type="pct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27" w:type="pct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27" w:type="pct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389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Электрические цепи 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389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Электрические цепи постоянного тока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3501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Основные понятия и определения.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</w:p>
          <w:p w:rsidR="00BB5107" w:rsidRPr="002B01A3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Элементы электрической цепи и её топология.  </w:t>
            </w:r>
          </w:p>
          <w:p w:rsidR="00BB5107" w:rsidRPr="002B01A3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Классификация цепей.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Схемы замещения источников энергии и их взаимные преобразования.  </w:t>
            </w:r>
          </w:p>
          <w:p w:rsidR="00BB5107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Законы Ома и Кирхгофа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.</w:t>
            </w: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</w:p>
          <w:p w:rsidR="00BB5107" w:rsidRPr="002B01A3" w:rsidRDefault="00BB5107" w:rsidP="0067019D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Мощность цепи постоянного тока.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Баланс мощностей.</w:t>
            </w:r>
          </w:p>
          <w:p w:rsidR="00BB5107" w:rsidRDefault="00BB5107" w:rsidP="007166A3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6.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  <w:proofErr w:type="gramStart"/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Структурные преобразования схем замещения цепей (последовательное, параллельное, смешанное, звезда – треугольник, треугольник – звезда). </w:t>
            </w:r>
            <w:proofErr w:type="gramEnd"/>
          </w:p>
          <w:p w:rsidR="00BB5107" w:rsidRDefault="00BB5107" w:rsidP="007166A3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7. 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Составление и решение уравнений Кирхгофа.</w:t>
            </w:r>
          </w:p>
          <w:p w:rsidR="00BB5107" w:rsidRPr="002B01A3" w:rsidRDefault="00BB5107" w:rsidP="007166A3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8.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Метод контурных токов. Метод узловых напряжений. Потенциальная диаграмма.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№ 1. Исследование неразветвленной цепи постоянного тока и разветвленной цепи постоянного тока.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1. Расчет и анализ режимов электрических цепей постоянного тока.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53033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F61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Электрические цепи синусоидального тока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ПК 1.1, 1.2, 1.4, 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207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67019D" w:rsidRDefault="00BB5107" w:rsidP="0067019D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Pr="006701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Получение синусоидально</w:t>
            </w:r>
            <w:r w:rsidR="002E25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й электродвижущей силы (ЭДС). </w:t>
            </w:r>
          </w:p>
          <w:p w:rsidR="00BB5107" w:rsidRPr="0067019D" w:rsidRDefault="00BB5107" w:rsidP="006701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Pr="006701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параметры синусоидальных функций времени.</w:t>
            </w:r>
          </w:p>
          <w:p w:rsidR="00BB5107" w:rsidRPr="0067019D" w:rsidRDefault="00BB5107" w:rsidP="00670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70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701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Электрические цепи с взаимной индуктивностью.</w:t>
            </w:r>
          </w:p>
          <w:p w:rsidR="00BB5107" w:rsidRPr="0067019D" w:rsidRDefault="00BB5107" w:rsidP="00716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/>
                <w:bCs/>
                <w:sz w:val="24"/>
                <w:szCs w:val="24"/>
              </w:rPr>
              <w:t>Основные сведения о цепях несинусоидального тока.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и анализ цепей несинусоидального тока.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1.3. </w:t>
            </w:r>
            <w:r w:rsidRPr="00F61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Трехфазные цепи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67019D" w:rsidRPr="0067019D" w:rsidRDefault="0067019D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Получение системы </w:t>
            </w:r>
            <w:proofErr w:type="gramStart"/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трёхфазных</w:t>
            </w:r>
            <w:proofErr w:type="gramEnd"/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ЭДС.</w:t>
            </w:r>
          </w:p>
          <w:p w:rsidR="0067019D" w:rsidRDefault="0067019D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соединения фаз трёхфазных источников и приемников электрической энергии. </w:t>
            </w:r>
          </w:p>
          <w:p w:rsidR="008D2786" w:rsidRDefault="0067019D" w:rsidP="008D278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оединения фаз источников и п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риемников электрической энергии звездой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D2786" w:rsidRDefault="008068D8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оединения фаз источников и п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риемников электрической энергии треугольником </w:t>
            </w:r>
          </w:p>
          <w:p w:rsidR="0067019D" w:rsidRDefault="008068D8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 фазных и линейных напряжений, токов трехфазных цепей.</w:t>
            </w:r>
          </w:p>
          <w:p w:rsidR="009C7AE5" w:rsidRPr="0067019D" w:rsidRDefault="008068D8" w:rsidP="006701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 мощностей трехфазных цепей.</w:t>
            </w:r>
          </w:p>
        </w:tc>
        <w:tc>
          <w:tcPr>
            <w:tcW w:w="627" w:type="pct"/>
            <w:vMerge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Исследование трехфазной цепи, соединенной звездой, и трехфазной цепи, соединенной треугольником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3. Расчет трехфазных цепей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359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716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Магнитные цепи и электромагнитные устройства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932"/>
        </w:trPr>
        <w:tc>
          <w:tcPr>
            <w:tcW w:w="814" w:type="pct"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Магнитные цепи</w:t>
            </w: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магнитные величины и свойства ферромагнитных материалов.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законы магнитных цепей. </w:t>
            </w:r>
          </w:p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Методы расчета магнитных цепей при постоянной магнитодвижущей силе.</w:t>
            </w:r>
          </w:p>
        </w:tc>
        <w:tc>
          <w:tcPr>
            <w:tcW w:w="627" w:type="pct"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</w:tcPr>
          <w:p w:rsidR="00BB5107" w:rsidRPr="00F6170C" w:rsidRDefault="00BB5107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BB5107" w:rsidRPr="00F6170C" w:rsidRDefault="00BB5107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BB5107" w:rsidRPr="00F6170C" w:rsidRDefault="00BB5107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BB5107" w:rsidRPr="00F6170C" w:rsidRDefault="00BB5107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2.2.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Трансформаторы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ПК 1.1, 1.2, 1.4, 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279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и принцип действия однофазного трансформатора.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 электромагни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тных процессов в трансформаторе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Схема замещения и уравнения трансформатора.</w:t>
            </w:r>
          </w:p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Характеристики и параметры трансформатора.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3.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Исследование однофазного трансформатора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Электрические машины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2794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67019D" w:rsidRDefault="00BB5107" w:rsidP="0067019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Машины постоянного тока (МПТ). </w:t>
            </w:r>
          </w:p>
          <w:p w:rsidR="00BB5107" w:rsidRPr="0067019D" w:rsidRDefault="00BB5107" w:rsidP="0067019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и принцип действия МПТ.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Асинхронные двигатели (АД).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Устройство и принцип действия трёхфазного АД. 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Механические и рабочие характеристики АД. </w:t>
            </w:r>
          </w:p>
          <w:p w:rsidR="00BB5107" w:rsidRPr="0067019D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Схемы включения асинхронных двигателей. Пуск и регулирование скорости АД.</w:t>
            </w:r>
          </w:p>
          <w:p w:rsidR="00BB5107" w:rsidRPr="00BB5107" w:rsidRDefault="00BB5107" w:rsidP="00BB510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Синхронные машины (</w:t>
            </w:r>
            <w:proofErr w:type="gramStart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). Устройство и принцип действия </w:t>
            </w:r>
            <w:proofErr w:type="gramStart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BB5107" w:rsidRPr="0067019D" w:rsidRDefault="00BB5107" w:rsidP="00BB510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</w:t>
            </w:r>
            <w:proofErr w:type="gramStart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режиме генератора и двигателя.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4. Исследование машины постоянного тока в режиме двигателя и в режиме генератора.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5. Исследование трехфазного асинхронного двигателя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321C32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3F31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Электроника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3.1.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Электронные приборы</w:t>
            </w: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197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F6170C" w:rsidRDefault="00BB5107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Физические основы работы полупроводниковых приборов. Полупроводниковые диоды. </w:t>
            </w:r>
          </w:p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Транзисторы. Биполярные и полевые. Схемы включения. Вольтамперные характеристики.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6. Исследование выпрямителей.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7. Исследование усилителя напряжений на транзисторе.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лабораторных работ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3.2. 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Электронные устройства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</w:tc>
      </w:tr>
      <w:tr w:rsidR="008D2786" w:rsidRPr="00F6170C" w:rsidTr="0084441A">
        <w:trPr>
          <w:trHeight w:val="3501"/>
        </w:trPr>
        <w:tc>
          <w:tcPr>
            <w:tcW w:w="814" w:type="pct"/>
            <w:vMerge/>
          </w:tcPr>
          <w:p w:rsidR="008D2786" w:rsidRPr="00F6170C" w:rsidRDefault="008D2786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8D2786" w:rsidRPr="00BB5107" w:rsidRDefault="008D2786" w:rsidP="00BB510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Усилители электрических сигналов. </w:t>
            </w:r>
          </w:p>
          <w:p w:rsidR="008D2786" w:rsidRPr="00BB5107" w:rsidRDefault="008D2786" w:rsidP="00BB51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Классификация и характеристики. Частотные характеристики усилителей.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Обратные связи в усилителях. Операционные усилители. Схемы. Область применения.</w:t>
            </w:r>
          </w:p>
          <w:p w:rsidR="008D2786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Логические устройства. Логические элементы. Ключи. Триггеры.</w:t>
            </w:r>
          </w:p>
          <w:p w:rsidR="008D2786" w:rsidRPr="00F6170C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Цифровые устройства. Основные логические операции и способы их аппаратной реализации. Цифро-аналоговые и аналого-цифровые преобразователи.</w:t>
            </w:r>
          </w:p>
          <w:p w:rsidR="008D2786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Микропроцессоры и микроконтроллеры. </w:t>
            </w:r>
          </w:p>
          <w:p w:rsidR="008D2786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понятия и определения. Классификация. </w:t>
            </w:r>
          </w:p>
          <w:p w:rsidR="008D2786" w:rsidRPr="00BB5107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Архитектура микропроцессоров.</w:t>
            </w:r>
          </w:p>
        </w:tc>
        <w:tc>
          <w:tcPr>
            <w:tcW w:w="627" w:type="pct"/>
            <w:vMerge/>
            <w:vAlign w:val="center"/>
          </w:tcPr>
          <w:p w:rsidR="008D2786" w:rsidRPr="00F6170C" w:rsidRDefault="008D2786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8D2786" w:rsidRPr="00F6170C" w:rsidRDefault="008D2786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лабораторных работ</w:t>
            </w:r>
          </w:p>
        </w:tc>
        <w:tc>
          <w:tcPr>
            <w:tcW w:w="627" w:type="pct"/>
            <w:vAlign w:val="center"/>
          </w:tcPr>
          <w:p w:rsidR="009C7AE5" w:rsidRPr="0084441A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64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9C7AE5" w:rsidRPr="00F6170C" w:rsidRDefault="009C7AE5" w:rsidP="009C7AE5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9C7AE5" w:rsidRPr="00F6170C" w:rsidSect="00F6170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C7AE5" w:rsidRPr="00F6170C" w:rsidRDefault="009C7AE5" w:rsidP="009C7AE5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 w:rsidRPr="00F6170C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9C7AE5" w:rsidRPr="00F6170C" w:rsidRDefault="009C7AE5" w:rsidP="009C7AE5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Лаборатория «Электротехника и электроника»</w:t>
      </w:r>
      <w:r w:rsidRPr="00F6170C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proofErr w:type="gramStart"/>
      <w:r w:rsidRPr="00F6170C">
        <w:rPr>
          <w:rFonts w:ascii="Times New Roman" w:hAnsi="Times New Roman" w:cs="Times New Roman"/>
          <w:sz w:val="24"/>
          <w:szCs w:val="24"/>
          <w:lang w:eastAsia="en-US"/>
        </w:rPr>
        <w:t>оснащенный</w:t>
      </w:r>
      <w:proofErr w:type="gramEnd"/>
      <w:r w:rsidRPr="00F6170C">
        <w:rPr>
          <w:rFonts w:ascii="Times New Roman" w:hAnsi="Times New Roman" w:cs="Times New Roman"/>
          <w:sz w:val="24"/>
          <w:szCs w:val="24"/>
          <w:lang w:eastAsia="en-US"/>
        </w:rPr>
        <w:t xml:space="preserve"> о</w:t>
      </w: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- рабочее место преподавателя;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- рабочие места </w:t>
      </w:r>
      <w:proofErr w:type="gramStart"/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обучающихся</w:t>
      </w:r>
      <w:proofErr w:type="gramEnd"/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; 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учебно-лабораторные стенды и контрольно-измерительная аппаратура для измерения параметров электрических цепей;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лабораторный комплект (набор) по электротехнике;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лабораторный комплект (набор) по электронике;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плакаты по темам лабораторно-практических занятий.</w:t>
      </w:r>
    </w:p>
    <w:p w:rsidR="009C7AE5" w:rsidRPr="00F6170C" w:rsidRDefault="009C7AE5" w:rsidP="009C7AE5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9C7AE5" w:rsidRPr="00F6170C" w:rsidRDefault="009C7AE5" w:rsidP="009C7AE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70C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C7AE5" w:rsidRPr="00F6170C" w:rsidRDefault="009C7AE5" w:rsidP="009C7AE5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F6170C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F6170C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F6170C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  <w:r w:rsidRPr="00F6170C">
        <w:rPr>
          <w:rFonts w:ascii="Times New Roman" w:hAnsi="Times New Roman" w:cs="Times New Roman"/>
          <w:color w:val="000000"/>
          <w:sz w:val="24"/>
          <w:szCs w:val="24"/>
        </w:rPr>
        <w:t>Образовательная организация самостоятельно выбирает учебники и учебные пособия, а также электронные ресурсы для использования в учебном процессе.</w:t>
      </w:r>
      <w:r w:rsidRPr="00F6170C">
        <w:rPr>
          <w:rFonts w:ascii="Times New Roman" w:hAnsi="Times New Roman"/>
          <w:sz w:val="24"/>
          <w:szCs w:val="24"/>
        </w:rPr>
        <w:t xml:space="preserve"> </w:t>
      </w:r>
    </w:p>
    <w:p w:rsidR="009C7AE5" w:rsidRPr="00F6170C" w:rsidRDefault="009C7AE5" w:rsidP="009C7AE5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9C7AE5" w:rsidRPr="00F6170C" w:rsidRDefault="009C7AE5" w:rsidP="009C7AE5">
      <w:pPr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1. Немцов М.В., Немцова М.Л. Электротехника и электроника: Учебник для среднего профессионального образования. — М.: Изд. центр «Академия», 2009. — 432 </w:t>
      </w:r>
      <w:proofErr w:type="gramStart"/>
      <w:r w:rsidRPr="00F6170C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F6170C">
        <w:rPr>
          <w:rFonts w:ascii="Times New Roman" w:hAnsi="Times New Roman" w:cs="Times New Roman"/>
          <w:bCs/>
          <w:sz w:val="24"/>
          <w:szCs w:val="24"/>
        </w:rPr>
        <w:t>.</w:t>
      </w:r>
    </w:p>
    <w:p w:rsidR="009C7AE5" w:rsidRPr="00F6170C" w:rsidRDefault="009C7AE5" w:rsidP="009C7AE5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C7AE5" w:rsidRPr="00F6170C" w:rsidRDefault="009C7AE5" w:rsidP="009C7AE5">
      <w:pPr>
        <w:ind w:left="360" w:firstLine="34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1. Электротехника и промышленная электроника: конспекты лекций, МГТУ им. Н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F6170C">
        <w:rPr>
          <w:rFonts w:ascii="Times New Roman" w:hAnsi="Times New Roman" w:cs="Times New Roman"/>
          <w:bCs/>
          <w:sz w:val="24"/>
          <w:szCs w:val="24"/>
        </w:rPr>
        <w:t>Э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F6170C">
        <w:rPr>
          <w:rFonts w:ascii="Times New Roman" w:hAnsi="Times New Roman" w:cs="Times New Roman"/>
          <w:bCs/>
          <w:sz w:val="24"/>
          <w:szCs w:val="24"/>
        </w:rPr>
        <w:t>Баумана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>,</w:t>
      </w:r>
    </w:p>
    <w:p w:rsidR="009C7AE5" w:rsidRPr="00F6170C" w:rsidRDefault="00556E8F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hyperlink r:id="rId5" w:history="1">
        <w:r w:rsidR="009C7AE5"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http://fn.bmstu.ru/electro/new site/lectures/lec%201/konspect.htm</w:t>
        </w:r>
      </w:hyperlink>
      <w:r w:rsidR="009C7AE5" w:rsidRPr="00F6170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2. Электронные учебные материалы по электротехнике, МАНиГ, </w:t>
      </w:r>
      <w:hyperlink r:id="rId6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http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://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www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shat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ru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3. Общая электротехника и электроника: электронный учебник, Мордовский государственный университет, </w:t>
      </w:r>
      <w:hyperlink r:id="rId7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http://toe.stf.mrsu.ru/demo_versia/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4. Интернет-коллоквиум по электротехнике, </w:t>
      </w:r>
      <w:hyperlink r:id="rId8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http://electro.hotmail.ru/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5. Электрические машины: лекции и примеры решения задач, </w:t>
      </w:r>
      <w:hyperlink r:id="rId9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http://window.edu.ru/window/library?p_rid=40524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6. Электротехника и электроника: учебное пособие, </w:t>
      </w:r>
      <w:hyperlink r:id="rId10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http://window.edu.ru/window/library?p_rid=40470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7. Тексты книг по электротехническим дисциплинам, в основном, в формате 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>pdf</w:t>
      </w:r>
      <w:r w:rsidRPr="00F6170C">
        <w:rPr>
          <w:rFonts w:ascii="Times New Roman" w:hAnsi="Times New Roman" w:cs="Times New Roman"/>
          <w:bCs/>
          <w:sz w:val="24"/>
          <w:szCs w:val="24"/>
        </w:rPr>
        <w:t xml:space="preserve"> для бесплатного перекачивания, </w:t>
      </w:r>
      <w:hyperlink r:id="rId11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www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kodges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ru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/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8. Электронная электротехническая библиотека, </w:t>
      </w:r>
      <w:hyperlink r:id="rId12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www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electrolibrary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info</w:t>
        </w:r>
      </w:hyperlink>
      <w:r w:rsidRPr="00F6170C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68D8" w:rsidRDefault="008068D8" w:rsidP="009C7AE5">
      <w:pPr>
        <w:ind w:left="360" w:firstLine="34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7AE5" w:rsidRPr="00F6170C" w:rsidRDefault="009C7AE5" w:rsidP="009C7AE5">
      <w:pPr>
        <w:ind w:left="360" w:firstLine="34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6170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3.2.3. Дополнительные источники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1. Ермуратский П.В., Лычкина Г.П., Минкин Ю.Б. Электротехника и электроника: Учебник для вузов. — М.: ДМК Пресс, 2011. — 416 </w:t>
      </w:r>
      <w:proofErr w:type="gramStart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с</w:t>
      </w:r>
      <w:proofErr w:type="gramEnd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2. Марченко А.Л. Лабораторный практикум по электротехнике и электронике в среде 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MULTISIM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: Учебное пособие для вузов. — М.: ДМК Пресс, 2010. — 448 </w:t>
      </w:r>
      <w:proofErr w:type="gramStart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с</w:t>
      </w:r>
      <w:proofErr w:type="gramEnd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3. Серебряков А.С. Линейные электрические цепи. Лабораторный практикум на 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IBM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PC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: Учебное пособие для вузов. — М.: Высшая школа, 2009. — 134 </w:t>
      </w:r>
      <w:proofErr w:type="gramStart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с</w:t>
      </w:r>
      <w:proofErr w:type="gramEnd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C7AE5" w:rsidRPr="00F6170C" w:rsidRDefault="009C7AE5" w:rsidP="009C7AE5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6170C">
        <w:rPr>
          <w:rFonts w:ascii="Times New Roman" w:hAnsi="Times New Roman" w:cs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9C7AE5" w:rsidRPr="00F6170C" w:rsidTr="007166A3">
        <w:tc>
          <w:tcPr>
            <w:tcW w:w="1912" w:type="pct"/>
            <w:vAlign w:val="center"/>
          </w:tcPr>
          <w:p w:rsidR="009C7AE5" w:rsidRPr="00F6170C" w:rsidRDefault="009C7AE5" w:rsidP="00716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9C7AE5" w:rsidRPr="00F6170C" w:rsidRDefault="009C7AE5" w:rsidP="00716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9C7AE5" w:rsidRPr="00F6170C" w:rsidRDefault="009C7AE5" w:rsidP="00716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9C7AE5" w:rsidRPr="00F6170C" w:rsidTr="007166A3">
        <w:tc>
          <w:tcPr>
            <w:tcW w:w="5000" w:type="pct"/>
            <w:gridSpan w:val="3"/>
          </w:tcPr>
          <w:p w:rsidR="009C7AE5" w:rsidRPr="00F6170C" w:rsidRDefault="009C7AE5" w:rsidP="007166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9C7AE5" w:rsidRPr="00F6170C" w:rsidTr="007166A3">
        <w:trPr>
          <w:trHeight w:val="896"/>
        </w:trPr>
        <w:tc>
          <w:tcPr>
            <w:tcW w:w="1912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 (усилителей, вторичных источников питания и микропроцессорных комплексов)</w:t>
            </w:r>
          </w:p>
        </w:tc>
        <w:tc>
          <w:tcPr>
            <w:tcW w:w="1580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Полнота продемонстрированных знаний и умение применять их при выполнении практических и лабораторных работ</w:t>
            </w:r>
          </w:p>
        </w:tc>
        <w:tc>
          <w:tcPr>
            <w:tcW w:w="1508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</w:p>
        </w:tc>
      </w:tr>
      <w:tr w:rsidR="009C7AE5" w:rsidRPr="00F6170C" w:rsidTr="007166A3">
        <w:trPr>
          <w:trHeight w:val="306"/>
        </w:trPr>
        <w:tc>
          <w:tcPr>
            <w:tcW w:w="5000" w:type="pct"/>
            <w:gridSpan w:val="3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9C7AE5" w:rsidRPr="00F6170C" w:rsidTr="007166A3">
        <w:trPr>
          <w:trHeight w:val="896"/>
        </w:trPr>
        <w:tc>
          <w:tcPr>
            <w:tcW w:w="1912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1580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практических и лабораторных работ в соответствии с заданием</w:t>
            </w:r>
          </w:p>
        </w:tc>
        <w:tc>
          <w:tcPr>
            <w:tcW w:w="1508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</w:p>
        </w:tc>
      </w:tr>
    </w:tbl>
    <w:p w:rsidR="009C7AE5" w:rsidRPr="00F6170C" w:rsidRDefault="009C7AE5" w:rsidP="009C7AE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AE5" w:rsidRPr="00F6170C" w:rsidRDefault="009C7AE5" w:rsidP="009C7AE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C7AE5" w:rsidRDefault="009C7AE5" w:rsidP="009C7AE5">
      <w:pPr>
        <w:rPr>
          <w:rFonts w:ascii="Times New Roman" w:hAnsi="Times New Roman" w:cs="Times New Roman"/>
          <w:b/>
          <w:sz w:val="24"/>
          <w:szCs w:val="24"/>
        </w:rPr>
      </w:pPr>
    </w:p>
    <w:sectPr w:rsidR="009C7AE5" w:rsidSect="003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61B02"/>
    <w:multiLevelType w:val="hybridMultilevel"/>
    <w:tmpl w:val="2FF8C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F96DC5"/>
    <w:multiLevelType w:val="hybridMultilevel"/>
    <w:tmpl w:val="9D0C6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95763"/>
    <w:multiLevelType w:val="hybridMultilevel"/>
    <w:tmpl w:val="63869C7A"/>
    <w:lvl w:ilvl="0" w:tplc="2798567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F27E1"/>
    <w:multiLevelType w:val="hybridMultilevel"/>
    <w:tmpl w:val="47781276"/>
    <w:lvl w:ilvl="0" w:tplc="7212982C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4">
    <w:nsid w:val="73E4309F"/>
    <w:multiLevelType w:val="hybridMultilevel"/>
    <w:tmpl w:val="D0A25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9A066F"/>
    <w:multiLevelType w:val="hybridMultilevel"/>
    <w:tmpl w:val="FDF09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7AE5"/>
    <w:rsid w:val="00011910"/>
    <w:rsid w:val="0001550B"/>
    <w:rsid w:val="00175FA1"/>
    <w:rsid w:val="0024069A"/>
    <w:rsid w:val="0025104A"/>
    <w:rsid w:val="002B01A3"/>
    <w:rsid w:val="002E2596"/>
    <w:rsid w:val="00321C32"/>
    <w:rsid w:val="00334182"/>
    <w:rsid w:val="003F311F"/>
    <w:rsid w:val="004F5596"/>
    <w:rsid w:val="00524DB1"/>
    <w:rsid w:val="0053033D"/>
    <w:rsid w:val="00556E8F"/>
    <w:rsid w:val="005F78C7"/>
    <w:rsid w:val="006410A5"/>
    <w:rsid w:val="0067019D"/>
    <w:rsid w:val="00682470"/>
    <w:rsid w:val="00710BE7"/>
    <w:rsid w:val="007B383A"/>
    <w:rsid w:val="008068D8"/>
    <w:rsid w:val="0084441A"/>
    <w:rsid w:val="008775B0"/>
    <w:rsid w:val="008D2786"/>
    <w:rsid w:val="00901990"/>
    <w:rsid w:val="009B1A1D"/>
    <w:rsid w:val="009B622E"/>
    <w:rsid w:val="009C7AE5"/>
    <w:rsid w:val="00A15D47"/>
    <w:rsid w:val="00A44452"/>
    <w:rsid w:val="00A66614"/>
    <w:rsid w:val="00B047E8"/>
    <w:rsid w:val="00B11608"/>
    <w:rsid w:val="00B53603"/>
    <w:rsid w:val="00B91938"/>
    <w:rsid w:val="00B97374"/>
    <w:rsid w:val="00BB5107"/>
    <w:rsid w:val="00C82463"/>
    <w:rsid w:val="00CA7BA6"/>
    <w:rsid w:val="00E23952"/>
    <w:rsid w:val="00E275D3"/>
    <w:rsid w:val="00E55BCF"/>
    <w:rsid w:val="00E66731"/>
    <w:rsid w:val="00EB0542"/>
    <w:rsid w:val="00EF568C"/>
    <w:rsid w:val="00F13C11"/>
    <w:rsid w:val="00F640F1"/>
    <w:rsid w:val="00FC3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A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1A3"/>
    <w:pPr>
      <w:ind w:left="720"/>
      <w:contextualSpacing/>
    </w:pPr>
  </w:style>
  <w:style w:type="character" w:customStyle="1" w:styleId="4">
    <w:name w:val="Основной текст (4)"/>
    <w:basedOn w:val="a0"/>
    <w:uiPriority w:val="99"/>
    <w:rsid w:val="00011910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modules.php?page_id=6&amp;name=Web_Links&amp;op=modload&amp;l_op=visit&amp;lid=56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.ru/modules.php?page_id=6&amp;name=Web_Links&amp;op=modload&amp;l_op=visit&amp;lid=84226" TargetMode="External"/><Relationship Id="rId12" Type="http://schemas.openxmlformats.org/officeDocument/2006/relationships/hyperlink" Target="http://www.electrolibrary.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hat.ru" TargetMode="External"/><Relationship Id="rId11" Type="http://schemas.openxmlformats.org/officeDocument/2006/relationships/hyperlink" Target="http://www.kodges.ru/" TargetMode="External"/><Relationship Id="rId5" Type="http://schemas.openxmlformats.org/officeDocument/2006/relationships/hyperlink" Target="http://fn.bmstu.ru/electro/new%20site/lectures/lec%201/konspect.htm" TargetMode="External"/><Relationship Id="rId10" Type="http://schemas.openxmlformats.org/officeDocument/2006/relationships/hyperlink" Target="http://www.edu.ru/modules.php?page_id=6&amp;name=Web_Links&amp;op=modload&amp;l_op=visit&amp;lid=687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modules.php?page_id=6&amp;name=Web_Links&amp;op=modload&amp;l_op=visit&amp;lid=688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11</Pages>
  <Words>2157</Words>
  <Characters>12299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Buch2</dc:creator>
  <cp:lastModifiedBy>Учитель</cp:lastModifiedBy>
  <cp:revision>27</cp:revision>
  <dcterms:created xsi:type="dcterms:W3CDTF">2018-06-19T04:56:00Z</dcterms:created>
  <dcterms:modified xsi:type="dcterms:W3CDTF">2019-05-15T03:30:00Z</dcterms:modified>
</cp:coreProperties>
</file>